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center"/>
        <w:rPr>
          <w:rFonts w:hint="eastAsia" w:hAnsi="宋体"/>
          <w:b/>
          <w:bCs/>
          <w:kern w:val="0"/>
          <w:sz w:val="40"/>
          <w:szCs w:val="40"/>
        </w:rPr>
      </w:pPr>
      <w:r>
        <w:rPr>
          <w:rFonts w:hint="eastAsia" w:hAnsi="宋体"/>
          <w:b/>
          <w:bCs/>
          <w:kern w:val="0"/>
          <w:sz w:val="40"/>
          <w:szCs w:val="40"/>
        </w:rPr>
        <w:t>瓯海区残疾学生或贫困残疾人子女助学申请表</w:t>
      </w:r>
    </w:p>
    <w:p>
      <w:pPr>
        <w:pStyle w:val="2"/>
        <w:rPr>
          <w:rFonts w:hint="eastAsia"/>
        </w:rPr>
      </w:pPr>
    </w:p>
    <w:tbl>
      <w:tblPr>
        <w:tblStyle w:val="3"/>
        <w:tblpPr w:leftFromText="180" w:rightFromText="180" w:vertAnchor="text" w:horzAnchor="margin" w:tblpXSpec="center" w:tblpY="2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69"/>
        <w:gridCol w:w="918"/>
        <w:gridCol w:w="17"/>
        <w:gridCol w:w="498"/>
        <w:gridCol w:w="584"/>
        <w:gridCol w:w="642"/>
        <w:gridCol w:w="58"/>
        <w:gridCol w:w="664"/>
        <w:gridCol w:w="612"/>
        <w:gridCol w:w="640"/>
        <w:gridCol w:w="211"/>
        <w:gridCol w:w="1160"/>
        <w:gridCol w:w="688"/>
        <w:gridCol w:w="14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姓   名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性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别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出生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身份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证号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照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残疾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类别</w:t>
            </w: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97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残疾证号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父（母）残疾情况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残疾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类别</w:t>
            </w: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残疾证号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就 读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学 校</w:t>
            </w:r>
          </w:p>
        </w:tc>
        <w:tc>
          <w:tcPr>
            <w:tcW w:w="292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41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家 庭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住 址</w:t>
            </w: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电话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低保证□救助证□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特困证□证号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申请承诺</w:t>
            </w:r>
          </w:p>
        </w:tc>
        <w:tc>
          <w:tcPr>
            <w:tcW w:w="8159" w:type="dxa"/>
            <w:gridSpan w:val="13"/>
            <w:noWrap w:val="0"/>
            <w:vAlign w:val="center"/>
          </w:tcPr>
          <w:p>
            <w:pPr>
              <w:widowControl/>
              <w:ind w:right="-53" w:rightChars="-25"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本人已知晓所申请的补助事项情况，保证所提供材料的真实性和准确性，如与事实不符，愿承担一切法律责任。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            申请人：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学校证明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（成教、自考生不须填写）</w:t>
            </w:r>
          </w:p>
        </w:tc>
        <w:tc>
          <w:tcPr>
            <w:tcW w:w="8159" w:type="dxa"/>
            <w:gridSpan w:val="13"/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该生系我校         （年级）在读学生。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                                   学校盖章：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      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镇（街道）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残联意见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338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（盖章）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        年     月    日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区残联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意见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（盖章）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072BA"/>
    <w:rsid w:val="2A4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beforeLines="0" w:afterLines="0"/>
      <w:ind w:left="200" w:leftChars="200" w:hanging="200" w:hangingChars="2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2020-07-02T07:22:00Z</dcterms:created>
  <dc:creator>user12121</dc:creator>
  <cp:lastModifiedBy>user12121</cp:lastModifiedBy>
  <dcterms:modified xsi:type="dcterms:W3CDTF">2020-07-02T07:22:50Z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